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A34" w:rsidRPr="00D321C6" w:rsidRDefault="00E826CF" w:rsidP="00A145B4">
      <w:pPr>
        <w:spacing w:before="94" w:line="276" w:lineRule="auto"/>
        <w:ind w:left="1622" w:right="1620"/>
        <w:jc w:val="both"/>
        <w:rPr>
          <w:rFonts w:ascii="Arial" w:hAnsi="Arial" w:cs="Arial"/>
          <w:b/>
          <w:sz w:val="28"/>
          <w:szCs w:val="28"/>
        </w:rPr>
      </w:pPr>
      <w:bookmarkStart w:id="0" w:name="_GoBack"/>
      <w:bookmarkEnd w:id="0"/>
      <w:r w:rsidRPr="00D321C6">
        <w:rPr>
          <w:rFonts w:ascii="Arial" w:hAnsi="Arial" w:cs="Arial"/>
          <w:b/>
          <w:sz w:val="28"/>
          <w:szCs w:val="28"/>
        </w:rPr>
        <w:t xml:space="preserve">Declaración de originalidad </w:t>
      </w:r>
    </w:p>
    <w:p w:rsidR="00280A34" w:rsidRPr="00AC70B6" w:rsidRDefault="00280A34" w:rsidP="00A145B4">
      <w:pPr>
        <w:pStyle w:val="Textoindependiente"/>
        <w:spacing w:before="3" w:line="276" w:lineRule="auto"/>
        <w:jc w:val="both"/>
        <w:rPr>
          <w:rFonts w:ascii="Arial" w:hAnsi="Arial" w:cs="Arial"/>
          <w:b/>
        </w:rPr>
      </w:pPr>
    </w:p>
    <w:p w:rsidR="00AC70B6" w:rsidRDefault="00AC70B6" w:rsidP="00A145B4">
      <w:pPr>
        <w:spacing w:line="276" w:lineRule="auto"/>
        <w:ind w:left="181"/>
        <w:jc w:val="both"/>
        <w:rPr>
          <w:rFonts w:ascii="Arial" w:hAnsi="Arial" w:cs="Arial"/>
          <w:b/>
          <w:i/>
          <w:sz w:val="24"/>
          <w:szCs w:val="24"/>
        </w:rPr>
      </w:pPr>
    </w:p>
    <w:p w:rsidR="00280A34" w:rsidRPr="00AC70B6" w:rsidRDefault="00E826CF" w:rsidP="00A145B4">
      <w:pPr>
        <w:spacing w:line="276" w:lineRule="auto"/>
        <w:ind w:left="181"/>
        <w:jc w:val="both"/>
        <w:rPr>
          <w:rFonts w:ascii="Arial" w:hAnsi="Arial" w:cs="Arial"/>
          <w:b/>
          <w:i/>
          <w:sz w:val="24"/>
          <w:szCs w:val="24"/>
        </w:rPr>
      </w:pPr>
      <w:r w:rsidRPr="00AC70B6">
        <w:rPr>
          <w:rFonts w:ascii="Arial" w:hAnsi="Arial" w:cs="Arial"/>
          <w:b/>
          <w:i/>
          <w:sz w:val="24"/>
          <w:szCs w:val="24"/>
        </w:rPr>
        <w:t>Título del trabajo que se presenta:</w:t>
      </w:r>
      <w:r w:rsidR="00EA4391">
        <w:rPr>
          <w:rFonts w:ascii="Arial" w:hAnsi="Arial" w:cs="Arial"/>
          <w:b/>
          <w:i/>
          <w:sz w:val="24"/>
          <w:szCs w:val="24"/>
        </w:rPr>
        <w:t xml:space="preserve"> </w:t>
      </w:r>
      <w:r w:rsidR="00EA4391" w:rsidRPr="00B0070C">
        <w:rPr>
          <w:rFonts w:ascii="Arial" w:hAnsi="Arial" w:cs="Arial"/>
          <w:sz w:val="24"/>
          <w:szCs w:val="24"/>
        </w:rPr>
        <w:t>Aplicación del Método del Aprendizaje Cooperativo en la Ciudad de México</w:t>
      </w:r>
    </w:p>
    <w:p w:rsidR="00280A34" w:rsidRPr="00AC70B6" w:rsidRDefault="00280A34" w:rsidP="00A145B4">
      <w:pPr>
        <w:pStyle w:val="Textoindependiente"/>
        <w:spacing w:line="276" w:lineRule="auto"/>
        <w:jc w:val="both"/>
        <w:rPr>
          <w:rFonts w:ascii="Arial" w:hAnsi="Arial" w:cs="Arial"/>
          <w:b/>
          <w:i/>
        </w:rPr>
      </w:pPr>
    </w:p>
    <w:p w:rsidR="00280A34" w:rsidRPr="00AC70B6" w:rsidRDefault="00E826CF" w:rsidP="00A145B4">
      <w:pPr>
        <w:pStyle w:val="Textoindependiente"/>
        <w:tabs>
          <w:tab w:val="left" w:pos="2344"/>
        </w:tabs>
        <w:spacing w:before="191" w:line="276" w:lineRule="auto"/>
        <w:ind w:left="181" w:right="178"/>
        <w:jc w:val="both"/>
        <w:rPr>
          <w:rFonts w:ascii="Arial" w:hAnsi="Arial" w:cs="Arial"/>
        </w:rPr>
      </w:pPr>
      <w:r w:rsidRPr="00AC70B6">
        <w:rPr>
          <w:rFonts w:ascii="Arial" w:hAnsi="Arial" w:cs="Arial"/>
        </w:rPr>
        <w:t xml:space="preserve">Por </w:t>
      </w:r>
      <w:r w:rsidR="00AC70B6">
        <w:rPr>
          <w:rFonts w:ascii="Arial" w:hAnsi="Arial" w:cs="Arial"/>
        </w:rPr>
        <w:t xml:space="preserve">este </w:t>
      </w:r>
      <w:r w:rsidRPr="00AC70B6">
        <w:rPr>
          <w:rFonts w:ascii="Arial" w:hAnsi="Arial" w:cs="Arial"/>
        </w:rPr>
        <w:t xml:space="preserve">medio </w:t>
      </w:r>
      <w:r w:rsidR="00AC70B6">
        <w:rPr>
          <w:rFonts w:ascii="Arial" w:hAnsi="Arial" w:cs="Arial"/>
        </w:rPr>
        <w:t>certificamos</w:t>
      </w:r>
      <w:r w:rsidRPr="00AC70B6">
        <w:rPr>
          <w:rFonts w:ascii="Arial" w:hAnsi="Arial" w:cs="Arial"/>
        </w:rPr>
        <w:t xml:space="preserve"> que los abajo firmantes somos autores originales del trabajo que se presenta para su posible publicación en la revista editada</w:t>
      </w:r>
      <w:r w:rsidRPr="00AC70B6">
        <w:rPr>
          <w:rFonts w:ascii="Arial" w:hAnsi="Arial" w:cs="Arial"/>
          <w:spacing w:val="17"/>
        </w:rPr>
        <w:t xml:space="preserve"> </w:t>
      </w:r>
      <w:r w:rsidRPr="00AC70B6">
        <w:rPr>
          <w:rFonts w:ascii="Arial" w:hAnsi="Arial" w:cs="Arial"/>
        </w:rPr>
        <w:t>por</w:t>
      </w:r>
      <w:r w:rsidR="00AC70B6">
        <w:rPr>
          <w:rFonts w:ascii="Arial" w:hAnsi="Arial" w:cs="Arial"/>
        </w:rPr>
        <w:t xml:space="preserve"> </w:t>
      </w:r>
      <w:r w:rsidR="00AC70B6" w:rsidRPr="00F41039">
        <w:rPr>
          <w:rFonts w:ascii="Arial" w:hAnsi="Arial" w:cs="Arial"/>
        </w:rPr>
        <w:t xml:space="preserve">la </w:t>
      </w:r>
      <w:r w:rsidR="00AC70B6" w:rsidRPr="00462EDF">
        <w:rPr>
          <w:rFonts w:ascii="Arial" w:hAnsi="Arial" w:cs="Arial"/>
          <w:b/>
          <w:u w:val="single"/>
        </w:rPr>
        <w:t>Universidad Autónoma de Baja California</w:t>
      </w:r>
      <w:r w:rsidRPr="00AC70B6">
        <w:rPr>
          <w:rFonts w:ascii="Arial" w:hAnsi="Arial" w:cs="Arial"/>
        </w:rPr>
        <w:t>. Asimismo, hacemos constar que los contenidos presentados son producto de nuestra directa contribución intelectual y que en la forma y conte</w:t>
      </w:r>
      <w:r w:rsidR="00F41039">
        <w:rPr>
          <w:rFonts w:ascii="Arial" w:hAnsi="Arial" w:cs="Arial"/>
        </w:rPr>
        <w:t xml:space="preserve">nido en que aquí se presenta no </w:t>
      </w:r>
      <w:r w:rsidRPr="00AC70B6">
        <w:rPr>
          <w:rFonts w:ascii="Arial" w:hAnsi="Arial" w:cs="Arial"/>
        </w:rPr>
        <w:t xml:space="preserve">está siendo postulado de manera </w:t>
      </w:r>
      <w:r w:rsidR="00AC70B6">
        <w:rPr>
          <w:rFonts w:ascii="Arial" w:hAnsi="Arial" w:cs="Arial"/>
        </w:rPr>
        <w:t>simultánea</w:t>
      </w:r>
      <w:r w:rsidRPr="00AC70B6">
        <w:rPr>
          <w:rFonts w:ascii="Arial" w:hAnsi="Arial" w:cs="Arial"/>
        </w:rPr>
        <w:t xml:space="preserve"> </w:t>
      </w:r>
      <w:r w:rsidR="00CB343E">
        <w:rPr>
          <w:rFonts w:ascii="Arial" w:hAnsi="Arial" w:cs="Arial"/>
        </w:rPr>
        <w:t>en</w:t>
      </w:r>
      <w:r w:rsidRPr="00AC70B6">
        <w:rPr>
          <w:rFonts w:ascii="Arial" w:hAnsi="Arial" w:cs="Arial"/>
        </w:rPr>
        <w:t xml:space="preserve"> ningún otro espacio editorial para su posible</w:t>
      </w:r>
      <w:r w:rsidRPr="00AC70B6">
        <w:rPr>
          <w:rFonts w:ascii="Arial" w:hAnsi="Arial" w:cs="Arial"/>
          <w:spacing w:val="-6"/>
        </w:rPr>
        <w:t xml:space="preserve"> </w:t>
      </w:r>
      <w:r w:rsidRPr="00AC70B6">
        <w:rPr>
          <w:rFonts w:ascii="Arial" w:hAnsi="Arial" w:cs="Arial"/>
        </w:rPr>
        <w:t>publicación.</w:t>
      </w:r>
    </w:p>
    <w:p w:rsidR="00280A34" w:rsidRPr="00AC70B6" w:rsidRDefault="00280A34" w:rsidP="00A145B4">
      <w:pPr>
        <w:pStyle w:val="Textoindependiente"/>
        <w:spacing w:before="4" w:line="276" w:lineRule="auto"/>
        <w:jc w:val="both"/>
        <w:rPr>
          <w:rFonts w:ascii="Arial" w:hAnsi="Arial" w:cs="Arial"/>
        </w:rPr>
      </w:pPr>
    </w:p>
    <w:p w:rsidR="00A145B4" w:rsidRDefault="00E826CF" w:rsidP="00A145B4">
      <w:pPr>
        <w:pStyle w:val="Textoindependiente"/>
        <w:spacing w:after="240" w:line="276" w:lineRule="auto"/>
        <w:ind w:left="181" w:right="178" w:firstLine="539"/>
        <w:jc w:val="both"/>
        <w:rPr>
          <w:rFonts w:ascii="Arial" w:hAnsi="Arial" w:cs="Arial"/>
        </w:rPr>
      </w:pPr>
      <w:r w:rsidRPr="00AC70B6">
        <w:rPr>
          <w:rFonts w:ascii="Arial" w:hAnsi="Arial" w:cs="Arial"/>
        </w:rPr>
        <w:t xml:space="preserve">Los autores </w:t>
      </w:r>
      <w:r w:rsidR="00AC70B6">
        <w:rPr>
          <w:rFonts w:ascii="Arial" w:hAnsi="Arial" w:cs="Arial"/>
        </w:rPr>
        <w:t>de este trabajo</w:t>
      </w:r>
      <w:r w:rsidRPr="00AC70B6">
        <w:rPr>
          <w:rFonts w:ascii="Arial" w:hAnsi="Arial" w:cs="Arial"/>
        </w:rPr>
        <w:t xml:space="preserve"> estamos </w:t>
      </w:r>
      <w:r w:rsidR="00462EDF" w:rsidRPr="00AC70B6">
        <w:rPr>
          <w:rFonts w:ascii="Arial" w:hAnsi="Arial" w:cs="Arial"/>
        </w:rPr>
        <w:t>conscientes</w:t>
      </w:r>
      <w:r w:rsidRPr="00AC70B6">
        <w:rPr>
          <w:rFonts w:ascii="Arial" w:hAnsi="Arial" w:cs="Arial"/>
        </w:rPr>
        <w:t xml:space="preserve"> </w:t>
      </w:r>
      <w:r w:rsidR="00AC70B6">
        <w:rPr>
          <w:rFonts w:ascii="Arial" w:hAnsi="Arial" w:cs="Arial"/>
        </w:rPr>
        <w:t xml:space="preserve">de </w:t>
      </w:r>
      <w:r w:rsidRPr="00AC70B6">
        <w:rPr>
          <w:rFonts w:ascii="Arial" w:hAnsi="Arial" w:cs="Arial"/>
        </w:rPr>
        <w:t>que la</w:t>
      </w:r>
      <w:r w:rsidR="00AC70B6">
        <w:rPr>
          <w:rFonts w:ascii="Arial" w:hAnsi="Arial" w:cs="Arial"/>
        </w:rPr>
        <w:t xml:space="preserve"> </w:t>
      </w:r>
      <w:r w:rsidRPr="00AC70B6">
        <w:rPr>
          <w:rFonts w:ascii="Arial" w:hAnsi="Arial" w:cs="Arial"/>
        </w:rPr>
        <w:t xml:space="preserve">revista contempla, como parte de sus lineamientos, la obligatoria aprobación de arbitraje académico </w:t>
      </w:r>
      <w:r w:rsidR="00AC70B6">
        <w:rPr>
          <w:rFonts w:ascii="Arial" w:hAnsi="Arial" w:cs="Arial"/>
        </w:rPr>
        <w:t>(</w:t>
      </w:r>
      <w:r w:rsidR="00462EDF">
        <w:rPr>
          <w:rFonts w:ascii="Arial" w:hAnsi="Arial" w:cs="Arial"/>
          <w:i/>
        </w:rPr>
        <w:t>P</w:t>
      </w:r>
      <w:r w:rsidRPr="00AC70B6">
        <w:rPr>
          <w:rFonts w:ascii="Arial" w:hAnsi="Arial" w:cs="Arial"/>
          <w:i/>
        </w:rPr>
        <w:t>eer review</w:t>
      </w:r>
      <w:r w:rsidR="00AC70B6" w:rsidRPr="00AC70B6">
        <w:rPr>
          <w:rFonts w:ascii="Arial" w:hAnsi="Arial" w:cs="Arial"/>
        </w:rPr>
        <w:t>)</w:t>
      </w:r>
      <w:r w:rsidRPr="00AC70B6">
        <w:rPr>
          <w:rFonts w:ascii="Arial" w:hAnsi="Arial" w:cs="Arial"/>
          <w:i/>
        </w:rPr>
        <w:t xml:space="preserve"> </w:t>
      </w:r>
      <w:r w:rsidRPr="00AC70B6">
        <w:rPr>
          <w:rFonts w:ascii="Arial" w:hAnsi="Arial" w:cs="Arial"/>
        </w:rPr>
        <w:t xml:space="preserve">para la posible incorporación de un texto en su proceso editorial, </w:t>
      </w:r>
      <w:r w:rsidR="00AC70B6">
        <w:rPr>
          <w:rFonts w:ascii="Arial" w:hAnsi="Arial" w:cs="Arial"/>
        </w:rPr>
        <w:t>así como de</w:t>
      </w:r>
      <w:r w:rsidRPr="00AC70B6">
        <w:rPr>
          <w:rFonts w:ascii="Arial" w:hAnsi="Arial" w:cs="Arial"/>
        </w:rPr>
        <w:t xml:space="preserve"> que los resultados de dicho dictamen son</w:t>
      </w:r>
      <w:r w:rsidRPr="00AC70B6">
        <w:rPr>
          <w:rFonts w:ascii="Arial" w:hAnsi="Arial" w:cs="Arial"/>
          <w:spacing w:val="-2"/>
        </w:rPr>
        <w:t xml:space="preserve"> </w:t>
      </w:r>
      <w:r w:rsidRPr="00AC70B6">
        <w:rPr>
          <w:rFonts w:ascii="Arial" w:hAnsi="Arial" w:cs="Arial"/>
        </w:rPr>
        <w:t>inapelables.</w:t>
      </w:r>
    </w:p>
    <w:p w:rsidR="00280A34" w:rsidRPr="00AC70B6" w:rsidRDefault="00E826CF" w:rsidP="00A145B4">
      <w:pPr>
        <w:pStyle w:val="Textoindependiente"/>
        <w:spacing w:line="276" w:lineRule="auto"/>
        <w:ind w:left="181" w:right="178" w:firstLine="539"/>
        <w:jc w:val="both"/>
        <w:rPr>
          <w:rFonts w:ascii="Arial" w:hAnsi="Arial" w:cs="Arial"/>
        </w:rPr>
      </w:pPr>
      <w:r w:rsidRPr="00AC70B6">
        <w:rPr>
          <w:rFonts w:ascii="Arial" w:hAnsi="Arial" w:cs="Arial"/>
        </w:rPr>
        <w:t>Todos los datos y las referencias a materiales ya publicados están debidamente identificados con su respectivo crédito e incluidos en las notas bibliográficas y en las citas que se destacan como tal y, en los casos que así lo requieran, c</w:t>
      </w:r>
      <w:r w:rsidR="00AC70B6">
        <w:rPr>
          <w:rFonts w:ascii="Arial" w:hAnsi="Arial" w:cs="Arial"/>
        </w:rPr>
        <w:t xml:space="preserve">ontamos </w:t>
      </w:r>
      <w:r w:rsidRPr="00AC70B6">
        <w:rPr>
          <w:rFonts w:ascii="Arial" w:hAnsi="Arial" w:cs="Arial"/>
        </w:rPr>
        <w:t>con las debidas autorizaciones de quienes poseen los derechos patrimoniales. Por lo anterior, declaramos que todos los materiales que se presentan están totalmente libres de derecho de autor y, por lo tanto, nos hacemos responsables de cualquier litigio o reclamación relacionad</w:t>
      </w:r>
      <w:r w:rsidR="00AC70B6">
        <w:rPr>
          <w:rFonts w:ascii="Arial" w:hAnsi="Arial" w:cs="Arial"/>
        </w:rPr>
        <w:t>a</w:t>
      </w:r>
      <w:r w:rsidRPr="00AC70B6">
        <w:rPr>
          <w:rFonts w:ascii="Arial" w:hAnsi="Arial" w:cs="Arial"/>
        </w:rPr>
        <w:t xml:space="preserve"> con derechos de propiedad intelectual, exonerando de toda</w:t>
      </w:r>
      <w:r w:rsidRPr="00AC70B6">
        <w:rPr>
          <w:rFonts w:ascii="Arial" w:hAnsi="Arial" w:cs="Arial"/>
          <w:spacing w:val="-2"/>
        </w:rPr>
        <w:t xml:space="preserve"> </w:t>
      </w:r>
      <w:r w:rsidRPr="00AC70B6">
        <w:rPr>
          <w:rFonts w:ascii="Arial" w:hAnsi="Arial" w:cs="Arial"/>
        </w:rPr>
        <w:t>responsabilidad</w:t>
      </w:r>
      <w:r w:rsidRPr="00AC70B6">
        <w:rPr>
          <w:rFonts w:ascii="Arial" w:hAnsi="Arial" w:cs="Arial"/>
          <w:spacing w:val="-2"/>
        </w:rPr>
        <w:t xml:space="preserve"> </w:t>
      </w:r>
      <w:r w:rsidRPr="00AC70B6">
        <w:rPr>
          <w:rFonts w:ascii="Arial" w:hAnsi="Arial" w:cs="Arial"/>
        </w:rPr>
        <w:t>a</w:t>
      </w:r>
      <w:r w:rsidR="00AC70B6">
        <w:rPr>
          <w:rFonts w:ascii="Arial" w:hAnsi="Arial" w:cs="Arial"/>
        </w:rPr>
        <w:t xml:space="preserve"> </w:t>
      </w:r>
      <w:r w:rsidR="00462EDF">
        <w:rPr>
          <w:rFonts w:ascii="Arial" w:hAnsi="Arial" w:cs="Arial"/>
        </w:rPr>
        <w:t xml:space="preserve">la </w:t>
      </w:r>
      <w:r w:rsidR="00462EDF" w:rsidRPr="00462EDF">
        <w:rPr>
          <w:rFonts w:ascii="Arial" w:hAnsi="Arial" w:cs="Arial"/>
          <w:b/>
          <w:u w:val="single"/>
        </w:rPr>
        <w:t>Universidad Autónoma de Baja California</w:t>
      </w:r>
      <w:r w:rsidRPr="00462EDF">
        <w:rPr>
          <w:rFonts w:ascii="Arial" w:hAnsi="Arial" w:cs="Arial"/>
        </w:rPr>
        <w:t>.</w:t>
      </w:r>
    </w:p>
    <w:p w:rsidR="00280A34" w:rsidRPr="00AC70B6" w:rsidRDefault="00280A34" w:rsidP="00A145B4">
      <w:pPr>
        <w:pStyle w:val="Textoindependiente"/>
        <w:spacing w:before="6" w:line="276" w:lineRule="auto"/>
        <w:jc w:val="both"/>
        <w:rPr>
          <w:rFonts w:ascii="Arial" w:hAnsi="Arial" w:cs="Arial"/>
        </w:rPr>
      </w:pPr>
    </w:p>
    <w:p w:rsidR="00462EDF" w:rsidRDefault="00E826CF" w:rsidP="00462EDF">
      <w:pPr>
        <w:pStyle w:val="Textoindependiente"/>
        <w:spacing w:before="1" w:after="240" w:line="276" w:lineRule="auto"/>
        <w:ind w:left="181" w:right="177" w:firstLine="539"/>
        <w:jc w:val="both"/>
        <w:rPr>
          <w:rFonts w:ascii="Arial" w:hAnsi="Arial" w:cs="Arial"/>
          <w:spacing w:val="11"/>
        </w:rPr>
      </w:pPr>
      <w:r w:rsidRPr="00AC70B6">
        <w:rPr>
          <w:rFonts w:ascii="Arial" w:hAnsi="Arial" w:cs="Arial"/>
        </w:rPr>
        <w:t>En caso de que el trabajo presentado sea aprobado para su publicación, como autor(es) y propietario(s) de los derechos de autor autorizamos de manera ilimitada</w:t>
      </w:r>
      <w:r w:rsidRPr="00AC70B6">
        <w:rPr>
          <w:rFonts w:ascii="Arial" w:hAnsi="Arial" w:cs="Arial"/>
          <w:spacing w:val="14"/>
        </w:rPr>
        <w:t xml:space="preserve"> </w:t>
      </w:r>
      <w:r w:rsidRPr="00AC70B6">
        <w:rPr>
          <w:rFonts w:ascii="Arial" w:hAnsi="Arial" w:cs="Arial"/>
        </w:rPr>
        <w:t>en</w:t>
      </w:r>
      <w:r w:rsidRPr="00AC70B6">
        <w:rPr>
          <w:rFonts w:ascii="Arial" w:hAnsi="Arial" w:cs="Arial"/>
          <w:spacing w:val="14"/>
        </w:rPr>
        <w:t xml:space="preserve"> </w:t>
      </w:r>
      <w:r w:rsidRPr="00AC70B6">
        <w:rPr>
          <w:rFonts w:ascii="Arial" w:hAnsi="Arial" w:cs="Arial"/>
        </w:rPr>
        <w:t>el</w:t>
      </w:r>
      <w:r w:rsidRPr="00AC70B6">
        <w:rPr>
          <w:rFonts w:ascii="Arial" w:hAnsi="Arial" w:cs="Arial"/>
          <w:spacing w:val="15"/>
        </w:rPr>
        <w:t xml:space="preserve"> </w:t>
      </w:r>
      <w:r w:rsidRPr="00AC70B6">
        <w:rPr>
          <w:rFonts w:ascii="Arial" w:hAnsi="Arial" w:cs="Arial"/>
        </w:rPr>
        <w:t>tiempo</w:t>
      </w:r>
      <w:r w:rsidRPr="00AC70B6">
        <w:rPr>
          <w:rFonts w:ascii="Arial" w:hAnsi="Arial" w:cs="Arial"/>
          <w:spacing w:val="14"/>
        </w:rPr>
        <w:t xml:space="preserve"> </w:t>
      </w:r>
      <w:r w:rsidRPr="00AC70B6">
        <w:rPr>
          <w:rFonts w:ascii="Arial" w:hAnsi="Arial" w:cs="Arial"/>
        </w:rPr>
        <w:t>a</w:t>
      </w:r>
      <w:r w:rsidR="003B1347">
        <w:rPr>
          <w:rFonts w:ascii="Arial" w:hAnsi="Arial" w:cs="Arial"/>
        </w:rPr>
        <w:t xml:space="preserve"> </w:t>
      </w:r>
      <w:r w:rsidR="00AC70B6">
        <w:rPr>
          <w:rFonts w:ascii="Arial" w:hAnsi="Arial" w:cs="Arial"/>
        </w:rPr>
        <w:t xml:space="preserve"> </w:t>
      </w:r>
      <w:r w:rsidR="00462EDF">
        <w:rPr>
          <w:rFonts w:ascii="Arial" w:hAnsi="Arial" w:cs="Arial"/>
        </w:rPr>
        <w:t xml:space="preserve">la </w:t>
      </w:r>
      <w:r w:rsidR="00462EDF" w:rsidRPr="00462EDF">
        <w:rPr>
          <w:rFonts w:ascii="Arial" w:hAnsi="Arial" w:cs="Arial"/>
          <w:b/>
          <w:u w:val="single"/>
        </w:rPr>
        <w:t>Universidad Autónoma de Baja California</w:t>
      </w:r>
      <w:r w:rsidRPr="00AC70B6">
        <w:rPr>
          <w:rFonts w:ascii="Arial" w:hAnsi="Arial" w:cs="Arial"/>
          <w:spacing w:val="14"/>
        </w:rPr>
        <w:t xml:space="preserve"> </w:t>
      </w:r>
      <w:r w:rsidRPr="00AC70B6">
        <w:rPr>
          <w:rFonts w:ascii="Arial" w:hAnsi="Arial" w:cs="Arial"/>
        </w:rPr>
        <w:t>para</w:t>
      </w:r>
      <w:r w:rsidRPr="00AC70B6">
        <w:rPr>
          <w:rFonts w:ascii="Arial" w:hAnsi="Arial" w:cs="Arial"/>
          <w:spacing w:val="15"/>
        </w:rPr>
        <w:t xml:space="preserve"> </w:t>
      </w:r>
      <w:r w:rsidRPr="00AC70B6">
        <w:rPr>
          <w:rFonts w:ascii="Arial" w:hAnsi="Arial" w:cs="Arial"/>
        </w:rPr>
        <w:t>que</w:t>
      </w:r>
      <w:r w:rsidRPr="00AC70B6">
        <w:rPr>
          <w:rFonts w:ascii="Arial" w:hAnsi="Arial" w:cs="Arial"/>
          <w:spacing w:val="14"/>
        </w:rPr>
        <w:t xml:space="preserve"> </w:t>
      </w:r>
      <w:r w:rsidRPr="00AC70B6">
        <w:rPr>
          <w:rFonts w:ascii="Arial" w:hAnsi="Arial" w:cs="Arial"/>
        </w:rPr>
        <w:t>incluya</w:t>
      </w:r>
      <w:r w:rsidRPr="00AC70B6">
        <w:rPr>
          <w:rFonts w:ascii="Arial" w:hAnsi="Arial" w:cs="Arial"/>
          <w:spacing w:val="15"/>
        </w:rPr>
        <w:t xml:space="preserve"> </w:t>
      </w:r>
      <w:r w:rsidRPr="00AC70B6">
        <w:rPr>
          <w:rFonts w:ascii="Arial" w:hAnsi="Arial" w:cs="Arial"/>
        </w:rPr>
        <w:t>dicho</w:t>
      </w:r>
      <w:r w:rsidRPr="00AC70B6">
        <w:rPr>
          <w:rFonts w:ascii="Arial" w:hAnsi="Arial" w:cs="Arial"/>
          <w:spacing w:val="14"/>
        </w:rPr>
        <w:t xml:space="preserve"> </w:t>
      </w:r>
      <w:r w:rsidRPr="00AC70B6">
        <w:rPr>
          <w:rFonts w:ascii="Arial" w:hAnsi="Arial" w:cs="Arial"/>
        </w:rPr>
        <w:t>texto</w:t>
      </w:r>
      <w:r w:rsidRPr="00AC70B6">
        <w:rPr>
          <w:rFonts w:ascii="Arial" w:hAnsi="Arial" w:cs="Arial"/>
          <w:spacing w:val="15"/>
        </w:rPr>
        <w:t xml:space="preserve"> </w:t>
      </w:r>
      <w:r w:rsidRPr="00AC70B6">
        <w:rPr>
          <w:rFonts w:ascii="Arial" w:hAnsi="Arial" w:cs="Arial"/>
        </w:rPr>
        <w:t>en</w:t>
      </w:r>
      <w:r w:rsidR="00462EDF">
        <w:rPr>
          <w:rFonts w:ascii="Arial" w:hAnsi="Arial" w:cs="Arial"/>
        </w:rPr>
        <w:t xml:space="preserve"> </w:t>
      </w:r>
      <w:r w:rsidRPr="00AC70B6">
        <w:rPr>
          <w:rFonts w:ascii="Arial" w:hAnsi="Arial" w:cs="Arial"/>
        </w:rPr>
        <w:t>la</w:t>
      </w:r>
      <w:r w:rsidR="00462EDF">
        <w:rPr>
          <w:rFonts w:ascii="Arial" w:hAnsi="Arial" w:cs="Arial"/>
          <w:spacing w:val="59"/>
        </w:rPr>
        <w:t xml:space="preserve"> </w:t>
      </w:r>
      <w:r w:rsidR="00462EDF">
        <w:rPr>
          <w:rFonts w:ascii="Arial" w:hAnsi="Arial" w:cs="Arial"/>
          <w:b/>
          <w:u w:val="single"/>
        </w:rPr>
        <w:t>R</w:t>
      </w:r>
      <w:r w:rsidR="003B1347" w:rsidRPr="00462EDF">
        <w:rPr>
          <w:rFonts w:ascii="Arial" w:hAnsi="Arial" w:cs="Arial"/>
          <w:b/>
          <w:u w:val="single"/>
        </w:rPr>
        <w:t>evista Electrónica de Investigación Educativa</w:t>
      </w:r>
      <w:r w:rsidR="003B1347">
        <w:rPr>
          <w:rFonts w:ascii="Arial" w:hAnsi="Arial" w:cs="Arial"/>
        </w:rPr>
        <w:t xml:space="preserve"> </w:t>
      </w:r>
      <w:r w:rsidRPr="00AC70B6">
        <w:rPr>
          <w:rFonts w:ascii="Arial" w:hAnsi="Arial" w:cs="Arial"/>
        </w:rPr>
        <w:t>para</w:t>
      </w:r>
      <w:r w:rsidR="00AC70B6">
        <w:rPr>
          <w:rFonts w:ascii="Arial" w:hAnsi="Arial" w:cs="Arial"/>
        </w:rPr>
        <w:t xml:space="preserve"> </w:t>
      </w:r>
      <w:r w:rsidRPr="00AC70B6">
        <w:rPr>
          <w:rFonts w:ascii="Arial" w:hAnsi="Arial" w:cs="Arial"/>
        </w:rPr>
        <w:t>que</w:t>
      </w:r>
      <w:r w:rsidR="00AC70B6">
        <w:rPr>
          <w:rFonts w:ascii="Arial" w:hAnsi="Arial" w:cs="Arial"/>
        </w:rPr>
        <w:t xml:space="preserve"> </w:t>
      </w:r>
      <w:r w:rsidRPr="00AC70B6">
        <w:rPr>
          <w:rFonts w:ascii="Arial" w:hAnsi="Arial" w:cs="Arial"/>
        </w:rPr>
        <w:t>pueda</w:t>
      </w:r>
      <w:r w:rsidR="00AC70B6">
        <w:rPr>
          <w:rFonts w:ascii="Arial" w:hAnsi="Arial" w:cs="Arial"/>
        </w:rPr>
        <w:t xml:space="preserve"> </w:t>
      </w:r>
      <w:r w:rsidRPr="00AC70B6">
        <w:rPr>
          <w:rFonts w:ascii="Arial" w:hAnsi="Arial" w:cs="Arial"/>
        </w:rPr>
        <w:t>reproducirla,</w:t>
      </w:r>
      <w:r w:rsidR="00AC70B6">
        <w:rPr>
          <w:rFonts w:ascii="Arial" w:hAnsi="Arial" w:cs="Arial"/>
        </w:rPr>
        <w:t xml:space="preserve"> </w:t>
      </w:r>
      <w:r w:rsidRPr="00AC70B6">
        <w:rPr>
          <w:rFonts w:ascii="Arial" w:hAnsi="Arial" w:cs="Arial"/>
        </w:rPr>
        <w:t>editarla,</w:t>
      </w:r>
      <w:r w:rsidR="00AC70B6">
        <w:rPr>
          <w:rFonts w:ascii="Arial" w:hAnsi="Arial" w:cs="Arial"/>
        </w:rPr>
        <w:t xml:space="preserve"> </w:t>
      </w:r>
      <w:r w:rsidRPr="00AC70B6">
        <w:rPr>
          <w:rFonts w:ascii="Arial" w:hAnsi="Arial" w:cs="Arial"/>
        </w:rPr>
        <w:t>distribuirla,</w:t>
      </w:r>
      <w:r w:rsidR="00AC70B6">
        <w:rPr>
          <w:rFonts w:ascii="Arial" w:hAnsi="Arial" w:cs="Arial"/>
        </w:rPr>
        <w:t xml:space="preserve"> </w:t>
      </w:r>
      <w:r w:rsidRPr="00AC70B6">
        <w:rPr>
          <w:rFonts w:ascii="Arial" w:hAnsi="Arial" w:cs="Arial"/>
        </w:rPr>
        <w:t>exhibirla</w:t>
      </w:r>
      <w:r w:rsidRPr="00AC70B6">
        <w:rPr>
          <w:rFonts w:ascii="Arial" w:hAnsi="Arial" w:cs="Arial"/>
          <w:spacing w:val="49"/>
        </w:rPr>
        <w:t xml:space="preserve"> </w:t>
      </w:r>
      <w:r w:rsidRPr="00AC70B6">
        <w:rPr>
          <w:rFonts w:ascii="Arial" w:hAnsi="Arial" w:cs="Arial"/>
        </w:rPr>
        <w:t>y</w:t>
      </w:r>
      <w:r w:rsidR="003B1347">
        <w:rPr>
          <w:rFonts w:ascii="Arial" w:hAnsi="Arial" w:cs="Arial"/>
        </w:rPr>
        <w:t xml:space="preserve"> </w:t>
      </w:r>
      <w:r w:rsidRPr="00AC70B6">
        <w:rPr>
          <w:rFonts w:ascii="Arial" w:hAnsi="Arial" w:cs="Arial"/>
        </w:rPr>
        <w:t>comunicarla en el país y el extranjero por medios impresos, electrónicos, bases de datos, reposito</w:t>
      </w:r>
      <w:r w:rsidR="003B1347">
        <w:rPr>
          <w:rFonts w:ascii="Arial" w:hAnsi="Arial" w:cs="Arial"/>
        </w:rPr>
        <w:t>rios de pre y post publicación</w:t>
      </w:r>
      <w:r w:rsidRPr="00AC70B6">
        <w:rPr>
          <w:rFonts w:ascii="Arial" w:hAnsi="Arial" w:cs="Arial"/>
        </w:rPr>
        <w:t>, Internet o cualquier otro medio</w:t>
      </w:r>
      <w:r w:rsidRPr="00AC70B6">
        <w:rPr>
          <w:rFonts w:ascii="Arial" w:hAnsi="Arial" w:cs="Arial"/>
          <w:spacing w:val="10"/>
        </w:rPr>
        <w:t xml:space="preserve"> </w:t>
      </w:r>
      <w:r w:rsidRPr="00AC70B6">
        <w:rPr>
          <w:rFonts w:ascii="Arial" w:hAnsi="Arial" w:cs="Arial"/>
        </w:rPr>
        <w:t>conocido</w:t>
      </w:r>
      <w:r w:rsidRPr="00AC70B6">
        <w:rPr>
          <w:rFonts w:ascii="Arial" w:hAnsi="Arial" w:cs="Arial"/>
          <w:spacing w:val="10"/>
        </w:rPr>
        <w:t xml:space="preserve"> </w:t>
      </w:r>
      <w:r w:rsidRPr="00AC70B6">
        <w:rPr>
          <w:rFonts w:ascii="Arial" w:hAnsi="Arial" w:cs="Arial"/>
        </w:rPr>
        <w:t>o</w:t>
      </w:r>
      <w:r w:rsidRPr="00AC70B6">
        <w:rPr>
          <w:rFonts w:ascii="Arial" w:hAnsi="Arial" w:cs="Arial"/>
          <w:spacing w:val="11"/>
        </w:rPr>
        <w:t xml:space="preserve"> </w:t>
      </w:r>
      <w:r w:rsidRPr="00AC70B6">
        <w:rPr>
          <w:rFonts w:ascii="Arial" w:hAnsi="Arial" w:cs="Arial"/>
        </w:rPr>
        <w:t>por</w:t>
      </w:r>
      <w:r w:rsidRPr="00AC70B6">
        <w:rPr>
          <w:rFonts w:ascii="Arial" w:hAnsi="Arial" w:cs="Arial"/>
          <w:spacing w:val="10"/>
        </w:rPr>
        <w:t xml:space="preserve"> </w:t>
      </w:r>
      <w:r w:rsidRPr="00AC70B6">
        <w:rPr>
          <w:rFonts w:ascii="Arial" w:hAnsi="Arial" w:cs="Arial"/>
        </w:rPr>
        <w:t>conocer.</w:t>
      </w:r>
      <w:r w:rsidRPr="00AC70B6">
        <w:rPr>
          <w:rFonts w:ascii="Arial" w:hAnsi="Arial" w:cs="Arial"/>
          <w:spacing w:val="11"/>
        </w:rPr>
        <w:t xml:space="preserve"> </w:t>
      </w:r>
    </w:p>
    <w:p w:rsidR="00280A34" w:rsidRPr="00AC70B6" w:rsidRDefault="00462EDF" w:rsidP="00462EDF">
      <w:pPr>
        <w:pStyle w:val="Textoindependiente"/>
        <w:spacing w:before="1" w:line="276" w:lineRule="auto"/>
        <w:ind w:left="181" w:right="177" w:firstLine="539"/>
        <w:jc w:val="both"/>
        <w:rPr>
          <w:rFonts w:ascii="Arial" w:hAnsi="Arial" w:cs="Arial"/>
        </w:rPr>
      </w:pPr>
      <w:r>
        <w:rPr>
          <w:rFonts w:ascii="Arial" w:hAnsi="Arial" w:cs="Arial"/>
        </w:rPr>
        <w:t>Asimismo</w:t>
      </w:r>
      <w:r w:rsidR="00E826CF" w:rsidRPr="00AC70B6">
        <w:rPr>
          <w:rFonts w:ascii="Arial" w:hAnsi="Arial" w:cs="Arial"/>
        </w:rPr>
        <w:t>,</w:t>
      </w:r>
      <w:r w:rsidR="00E826CF" w:rsidRPr="00AC70B6">
        <w:rPr>
          <w:rFonts w:ascii="Arial" w:hAnsi="Arial" w:cs="Arial"/>
          <w:spacing w:val="10"/>
        </w:rPr>
        <w:t xml:space="preserve"> </w:t>
      </w:r>
      <w:r w:rsidR="00E826CF" w:rsidRPr="00AC70B6">
        <w:rPr>
          <w:rFonts w:ascii="Arial" w:hAnsi="Arial" w:cs="Arial"/>
        </w:rPr>
        <w:t>los</w:t>
      </w:r>
      <w:r w:rsidR="00E826CF" w:rsidRPr="00AC70B6">
        <w:rPr>
          <w:rFonts w:ascii="Arial" w:hAnsi="Arial" w:cs="Arial"/>
          <w:spacing w:val="11"/>
        </w:rPr>
        <w:t xml:space="preserve"> </w:t>
      </w:r>
      <w:r w:rsidR="00E826CF" w:rsidRPr="00AC70B6">
        <w:rPr>
          <w:rFonts w:ascii="Arial" w:hAnsi="Arial" w:cs="Arial"/>
        </w:rPr>
        <w:t>autores</w:t>
      </w:r>
      <w:r w:rsidR="00E826CF" w:rsidRPr="00AC70B6">
        <w:rPr>
          <w:rFonts w:ascii="Arial" w:hAnsi="Arial" w:cs="Arial"/>
          <w:spacing w:val="10"/>
        </w:rPr>
        <w:t xml:space="preserve"> </w:t>
      </w:r>
      <w:r w:rsidR="00E826CF" w:rsidRPr="00AC70B6">
        <w:rPr>
          <w:rFonts w:ascii="Arial" w:hAnsi="Arial" w:cs="Arial"/>
        </w:rPr>
        <w:t>firmantes</w:t>
      </w:r>
      <w:r w:rsidR="00E826CF" w:rsidRPr="00AC70B6">
        <w:rPr>
          <w:rFonts w:ascii="Arial" w:hAnsi="Arial" w:cs="Arial"/>
          <w:spacing w:val="11"/>
        </w:rPr>
        <w:t xml:space="preserve"> </w:t>
      </w:r>
      <w:r w:rsidR="00E826CF" w:rsidRPr="00AC70B6">
        <w:rPr>
          <w:rFonts w:ascii="Arial" w:hAnsi="Arial" w:cs="Arial"/>
        </w:rPr>
        <w:t>reconocemos</w:t>
      </w:r>
      <w:r w:rsidR="003B1347">
        <w:rPr>
          <w:rFonts w:ascii="Arial" w:hAnsi="Arial" w:cs="Arial"/>
        </w:rPr>
        <w:t xml:space="preserve"> </w:t>
      </w:r>
      <w:r w:rsidR="00E826CF" w:rsidRPr="00AC70B6">
        <w:rPr>
          <w:rFonts w:ascii="Arial" w:hAnsi="Arial" w:cs="Arial"/>
        </w:rPr>
        <w:t>que</w:t>
      </w:r>
      <w:r w:rsidR="00AC70B6">
        <w:rPr>
          <w:rFonts w:ascii="Arial" w:hAnsi="Arial" w:cs="Arial"/>
        </w:rPr>
        <w:t xml:space="preserve"> </w:t>
      </w:r>
      <w:r w:rsidR="00E826CF" w:rsidRPr="00AC70B6">
        <w:rPr>
          <w:rFonts w:ascii="Arial" w:hAnsi="Arial" w:cs="Arial"/>
        </w:rPr>
        <w:t>la</w:t>
      </w:r>
      <w:r w:rsidR="00AC70B6">
        <w:rPr>
          <w:rFonts w:ascii="Arial" w:hAnsi="Arial" w:cs="Arial"/>
        </w:rPr>
        <w:t xml:space="preserve"> </w:t>
      </w:r>
      <w:r w:rsidR="003B1347" w:rsidRPr="00462EDF">
        <w:rPr>
          <w:rFonts w:ascii="Arial" w:hAnsi="Arial" w:cs="Arial"/>
          <w:b/>
          <w:u w:val="single"/>
        </w:rPr>
        <w:t>Revista Electrónica de Investigación Educativa</w:t>
      </w:r>
      <w:r w:rsidR="003B1347">
        <w:rPr>
          <w:rFonts w:ascii="Arial" w:hAnsi="Arial" w:cs="Arial"/>
        </w:rPr>
        <w:t xml:space="preserve"> </w:t>
      </w:r>
      <w:r w:rsidR="00E826CF" w:rsidRPr="00AC70B6">
        <w:rPr>
          <w:rFonts w:ascii="Arial" w:hAnsi="Arial" w:cs="Arial"/>
        </w:rPr>
        <w:t>asume</w:t>
      </w:r>
      <w:r w:rsidR="00AC70B6">
        <w:rPr>
          <w:rFonts w:ascii="Arial" w:hAnsi="Arial" w:cs="Arial"/>
        </w:rPr>
        <w:t xml:space="preserve"> </w:t>
      </w:r>
      <w:r w:rsidR="00E826CF" w:rsidRPr="00AC70B6">
        <w:rPr>
          <w:rFonts w:ascii="Arial" w:hAnsi="Arial" w:cs="Arial"/>
        </w:rPr>
        <w:t>como</w:t>
      </w:r>
      <w:r w:rsidR="00AC70B6">
        <w:rPr>
          <w:rFonts w:ascii="Arial" w:hAnsi="Arial" w:cs="Arial"/>
        </w:rPr>
        <w:t xml:space="preserve"> </w:t>
      </w:r>
      <w:r w:rsidR="00E826CF" w:rsidRPr="00AC70B6">
        <w:rPr>
          <w:rFonts w:ascii="Arial" w:hAnsi="Arial" w:cs="Arial"/>
        </w:rPr>
        <w:t>suyos</w:t>
      </w:r>
      <w:r w:rsidR="00AC70B6">
        <w:rPr>
          <w:rFonts w:ascii="Arial" w:hAnsi="Arial" w:cs="Arial"/>
        </w:rPr>
        <w:t xml:space="preserve"> </w:t>
      </w:r>
      <w:r w:rsidR="00E826CF" w:rsidRPr="00AC70B6">
        <w:rPr>
          <w:rFonts w:ascii="Arial" w:hAnsi="Arial" w:cs="Arial"/>
        </w:rPr>
        <w:t>los</w:t>
      </w:r>
      <w:r w:rsidR="00AC70B6">
        <w:rPr>
          <w:rFonts w:ascii="Arial" w:hAnsi="Arial" w:cs="Arial"/>
        </w:rPr>
        <w:t xml:space="preserve"> </w:t>
      </w:r>
      <w:r w:rsidR="00E826CF" w:rsidRPr="00AC70B6">
        <w:rPr>
          <w:rFonts w:ascii="Arial" w:hAnsi="Arial" w:cs="Arial"/>
        </w:rPr>
        <w:t>principios</w:t>
      </w:r>
      <w:r w:rsidR="00AC70B6">
        <w:rPr>
          <w:rFonts w:ascii="Arial" w:hAnsi="Arial" w:cs="Arial"/>
        </w:rPr>
        <w:t xml:space="preserve"> </w:t>
      </w:r>
      <w:r>
        <w:rPr>
          <w:rFonts w:ascii="Arial" w:hAnsi="Arial" w:cs="Arial"/>
        </w:rPr>
        <w:t>de</w:t>
      </w:r>
      <w:r w:rsidR="00AC70B6">
        <w:rPr>
          <w:rFonts w:ascii="Arial" w:hAnsi="Arial" w:cs="Arial"/>
        </w:rPr>
        <w:t xml:space="preserve"> </w:t>
      </w:r>
      <w:r>
        <w:rPr>
          <w:rFonts w:ascii="Arial" w:hAnsi="Arial" w:cs="Arial"/>
        </w:rPr>
        <w:t>A</w:t>
      </w:r>
      <w:r w:rsidR="00E826CF" w:rsidRPr="00AC70B6">
        <w:rPr>
          <w:rFonts w:ascii="Arial" w:hAnsi="Arial" w:cs="Arial"/>
        </w:rPr>
        <w:t>cceso</w:t>
      </w:r>
      <w:r w:rsidR="00AC70B6">
        <w:rPr>
          <w:rFonts w:ascii="Arial" w:hAnsi="Arial" w:cs="Arial"/>
        </w:rPr>
        <w:t xml:space="preserve"> </w:t>
      </w:r>
      <w:r>
        <w:rPr>
          <w:rFonts w:ascii="Arial" w:hAnsi="Arial" w:cs="Arial"/>
        </w:rPr>
        <w:t>A</w:t>
      </w:r>
      <w:r w:rsidR="00E826CF" w:rsidRPr="00AC70B6">
        <w:rPr>
          <w:rFonts w:ascii="Arial" w:hAnsi="Arial" w:cs="Arial"/>
        </w:rPr>
        <w:t>bierto</w:t>
      </w:r>
      <w:r>
        <w:rPr>
          <w:rFonts w:ascii="Arial" w:hAnsi="Arial" w:cs="Arial"/>
        </w:rPr>
        <w:t xml:space="preserve"> (</w:t>
      </w:r>
      <w:r w:rsidRPr="00462EDF">
        <w:rPr>
          <w:rFonts w:ascii="Arial" w:hAnsi="Arial" w:cs="Arial"/>
          <w:i/>
        </w:rPr>
        <w:t>Open Access</w:t>
      </w:r>
      <w:r>
        <w:rPr>
          <w:rFonts w:ascii="Arial" w:hAnsi="Arial" w:cs="Arial"/>
        </w:rPr>
        <w:t>)</w:t>
      </w:r>
      <w:r w:rsidR="003B1347">
        <w:rPr>
          <w:rFonts w:ascii="Arial" w:hAnsi="Arial" w:cs="Arial"/>
        </w:rPr>
        <w:t xml:space="preserve"> </w:t>
      </w:r>
      <w:r w:rsidR="00E826CF" w:rsidRPr="00AC70B6">
        <w:rPr>
          <w:rFonts w:ascii="Arial" w:hAnsi="Arial" w:cs="Arial"/>
        </w:rPr>
        <w:t xml:space="preserve">establecidos en las declaraciones de </w:t>
      </w:r>
      <w:r w:rsidR="003B1347" w:rsidRPr="00AC70B6">
        <w:rPr>
          <w:rFonts w:ascii="Arial" w:hAnsi="Arial" w:cs="Arial"/>
        </w:rPr>
        <w:t>Berlín</w:t>
      </w:r>
      <w:r w:rsidR="00E826CF" w:rsidRPr="00AC70B6">
        <w:rPr>
          <w:rFonts w:ascii="Arial" w:hAnsi="Arial" w:cs="Arial"/>
        </w:rPr>
        <w:t>, Bethesda y Budapest, razón por la cual aceptamos que el trabajo que se presenta sea distribuido en acceso abierto, resguardando los derechos de autor bajo una licencia “creative commons”.</w:t>
      </w:r>
    </w:p>
    <w:p w:rsidR="00280A34" w:rsidRPr="00AC70B6" w:rsidRDefault="00E826CF" w:rsidP="00A145B4">
      <w:pPr>
        <w:pStyle w:val="Textoindependiente"/>
        <w:tabs>
          <w:tab w:val="left" w:pos="3379"/>
          <w:tab w:val="left" w:pos="5001"/>
          <w:tab w:val="left" w:pos="8361"/>
        </w:tabs>
        <w:spacing w:before="1" w:line="276" w:lineRule="auto"/>
        <w:ind w:left="181" w:right="177"/>
        <w:jc w:val="both"/>
        <w:rPr>
          <w:rFonts w:ascii="Arial" w:hAnsi="Arial" w:cs="Arial"/>
        </w:rPr>
      </w:pPr>
      <w:r w:rsidRPr="00AC70B6">
        <w:rPr>
          <w:rFonts w:ascii="Arial" w:hAnsi="Arial" w:cs="Arial"/>
        </w:rPr>
        <w:lastRenderedPageBreak/>
        <w:t>Para constancia de lo anteriormente expuesto, se firma</w:t>
      </w:r>
      <w:r w:rsidR="00AC70B6">
        <w:rPr>
          <w:rFonts w:ascii="Arial" w:hAnsi="Arial" w:cs="Arial"/>
        </w:rPr>
        <w:t xml:space="preserve"> </w:t>
      </w:r>
      <w:r w:rsidRPr="00AC70B6">
        <w:rPr>
          <w:rFonts w:ascii="Arial" w:hAnsi="Arial" w:cs="Arial"/>
        </w:rPr>
        <w:t>esta</w:t>
      </w:r>
      <w:r w:rsidR="00AC70B6">
        <w:rPr>
          <w:rFonts w:ascii="Arial" w:hAnsi="Arial" w:cs="Arial"/>
        </w:rPr>
        <w:t xml:space="preserve"> </w:t>
      </w:r>
      <w:r w:rsidRPr="00AC70B6">
        <w:rPr>
          <w:rFonts w:ascii="Arial" w:hAnsi="Arial" w:cs="Arial"/>
        </w:rPr>
        <w:t>declaración</w:t>
      </w:r>
      <w:r w:rsidR="00AC70B6">
        <w:rPr>
          <w:rFonts w:ascii="Arial" w:hAnsi="Arial" w:cs="Arial"/>
        </w:rPr>
        <w:t xml:space="preserve"> </w:t>
      </w:r>
      <w:r w:rsidR="003B1347">
        <w:rPr>
          <w:rFonts w:ascii="Arial" w:hAnsi="Arial" w:cs="Arial"/>
        </w:rPr>
        <w:t xml:space="preserve">el día </w:t>
      </w:r>
      <w:r w:rsidR="00972D69">
        <w:rPr>
          <w:rFonts w:ascii="Arial" w:hAnsi="Arial" w:cs="Arial"/>
        </w:rPr>
        <w:t>3</w:t>
      </w:r>
      <w:r w:rsidRPr="00AC70B6">
        <w:rPr>
          <w:rFonts w:ascii="Arial" w:hAnsi="Arial" w:cs="Arial"/>
        </w:rPr>
        <w:t>, del</w:t>
      </w:r>
      <w:r w:rsidRPr="00AC70B6">
        <w:rPr>
          <w:rFonts w:ascii="Arial" w:hAnsi="Arial" w:cs="Arial"/>
          <w:spacing w:val="-1"/>
        </w:rPr>
        <w:t xml:space="preserve"> </w:t>
      </w:r>
      <w:r w:rsidRPr="00AC70B6">
        <w:rPr>
          <w:rFonts w:ascii="Arial" w:hAnsi="Arial" w:cs="Arial"/>
        </w:rPr>
        <w:t>mes</w:t>
      </w:r>
      <w:r w:rsidRPr="00AC70B6">
        <w:rPr>
          <w:rFonts w:ascii="Arial" w:hAnsi="Arial" w:cs="Arial"/>
          <w:spacing w:val="-1"/>
        </w:rPr>
        <w:t xml:space="preserve"> </w:t>
      </w:r>
      <w:r w:rsidRPr="00AC70B6">
        <w:rPr>
          <w:rFonts w:ascii="Arial" w:hAnsi="Arial" w:cs="Arial"/>
        </w:rPr>
        <w:t>de</w:t>
      </w:r>
      <w:r w:rsidR="00972D69">
        <w:rPr>
          <w:rFonts w:ascii="Arial" w:hAnsi="Arial" w:cs="Arial"/>
        </w:rPr>
        <w:t xml:space="preserve"> agosto</w:t>
      </w:r>
      <w:r w:rsidRPr="00AC70B6">
        <w:rPr>
          <w:rFonts w:ascii="Arial" w:hAnsi="Arial" w:cs="Arial"/>
        </w:rPr>
        <w:t>, del año</w:t>
      </w:r>
      <w:r w:rsidR="003B1347">
        <w:rPr>
          <w:rFonts w:ascii="Arial" w:hAnsi="Arial" w:cs="Arial"/>
        </w:rPr>
        <w:t xml:space="preserve"> </w:t>
      </w:r>
      <w:r w:rsidR="00972D69">
        <w:rPr>
          <w:rFonts w:ascii="Arial" w:hAnsi="Arial" w:cs="Arial"/>
        </w:rPr>
        <w:t>2020</w:t>
      </w:r>
      <w:r w:rsidRPr="00AC70B6">
        <w:rPr>
          <w:rFonts w:ascii="Arial" w:hAnsi="Arial" w:cs="Arial"/>
        </w:rPr>
        <w:t>, en la</w:t>
      </w:r>
      <w:r w:rsidRPr="00AC70B6">
        <w:rPr>
          <w:rFonts w:ascii="Arial" w:hAnsi="Arial" w:cs="Arial"/>
          <w:spacing w:val="-1"/>
        </w:rPr>
        <w:t xml:space="preserve"> </w:t>
      </w:r>
      <w:r w:rsidRPr="00AC70B6">
        <w:rPr>
          <w:rFonts w:ascii="Arial" w:hAnsi="Arial" w:cs="Arial"/>
        </w:rPr>
        <w:t>ciudad</w:t>
      </w:r>
      <w:r w:rsidRPr="00AC70B6">
        <w:rPr>
          <w:rFonts w:ascii="Arial" w:hAnsi="Arial" w:cs="Arial"/>
          <w:spacing w:val="-2"/>
        </w:rPr>
        <w:t xml:space="preserve"> </w:t>
      </w:r>
      <w:r w:rsidRPr="00AC70B6">
        <w:rPr>
          <w:rFonts w:ascii="Arial" w:hAnsi="Arial" w:cs="Arial"/>
        </w:rPr>
        <w:t>de</w:t>
      </w:r>
      <w:r w:rsidR="003B1347">
        <w:rPr>
          <w:rFonts w:ascii="Arial" w:hAnsi="Arial" w:cs="Arial"/>
        </w:rPr>
        <w:t xml:space="preserve"> </w:t>
      </w:r>
      <w:r w:rsidR="00972D69">
        <w:rPr>
          <w:rFonts w:ascii="Arial" w:hAnsi="Arial" w:cs="Arial"/>
        </w:rPr>
        <w:t>Texcoco, Estado de México</w:t>
      </w:r>
      <w:r w:rsidRPr="00AC70B6">
        <w:rPr>
          <w:rFonts w:ascii="Arial" w:hAnsi="Arial" w:cs="Arial"/>
        </w:rPr>
        <w:t>.</w:t>
      </w:r>
    </w:p>
    <w:p w:rsidR="00280A34" w:rsidRPr="00AC70B6" w:rsidRDefault="00280A34" w:rsidP="00A145B4">
      <w:pPr>
        <w:pStyle w:val="Textoindependiente"/>
        <w:spacing w:line="276" w:lineRule="auto"/>
        <w:jc w:val="both"/>
        <w:rPr>
          <w:rFonts w:ascii="Arial" w:hAnsi="Arial" w:cs="Arial"/>
        </w:rPr>
      </w:pPr>
    </w:p>
    <w:p w:rsidR="00280A34" w:rsidRPr="00AC70B6" w:rsidRDefault="00280A34" w:rsidP="00A145B4">
      <w:pPr>
        <w:pStyle w:val="Textoindependiente"/>
        <w:spacing w:before="9" w:line="276" w:lineRule="auto"/>
        <w:jc w:val="both"/>
        <w:rPr>
          <w:rFonts w:ascii="Arial" w:hAnsi="Arial" w:cs="Arial"/>
        </w:rPr>
      </w:pPr>
    </w:p>
    <w:tbl>
      <w:tblPr>
        <w:tblW w:w="0" w:type="auto"/>
        <w:tblInd w:w="284"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560"/>
        <w:gridCol w:w="3110"/>
      </w:tblGrid>
      <w:tr w:rsidR="00280A34" w:rsidRPr="00AC70B6" w:rsidTr="00242396">
        <w:trPr>
          <w:trHeight w:val="575"/>
        </w:trPr>
        <w:tc>
          <w:tcPr>
            <w:tcW w:w="3260" w:type="dxa"/>
            <w:vAlign w:val="center"/>
          </w:tcPr>
          <w:p w:rsidR="00280A34" w:rsidRPr="00A145B4" w:rsidRDefault="00E826CF" w:rsidP="00A145B4">
            <w:pPr>
              <w:pStyle w:val="TableParagraph"/>
              <w:spacing w:line="276" w:lineRule="auto"/>
              <w:ind w:left="1000" w:right="989" w:hanging="1000"/>
              <w:jc w:val="both"/>
              <w:rPr>
                <w:rFonts w:ascii="Arial" w:hAnsi="Arial" w:cs="Arial"/>
                <w:b/>
                <w:i/>
                <w:sz w:val="20"/>
                <w:szCs w:val="20"/>
              </w:rPr>
            </w:pPr>
            <w:r w:rsidRPr="00A145B4">
              <w:rPr>
                <w:rFonts w:ascii="Arial" w:hAnsi="Arial" w:cs="Arial"/>
                <w:b/>
                <w:i/>
                <w:sz w:val="20"/>
                <w:szCs w:val="20"/>
              </w:rPr>
              <w:t>Nombres</w:t>
            </w:r>
          </w:p>
        </w:tc>
        <w:tc>
          <w:tcPr>
            <w:tcW w:w="2560" w:type="dxa"/>
            <w:vAlign w:val="center"/>
          </w:tcPr>
          <w:p w:rsidR="00280A34" w:rsidRPr="00A145B4" w:rsidRDefault="00A145B4" w:rsidP="00A145B4">
            <w:pPr>
              <w:pStyle w:val="TableParagraph"/>
              <w:spacing w:line="276" w:lineRule="auto"/>
              <w:ind w:left="1000" w:right="988" w:hanging="433"/>
              <w:jc w:val="both"/>
              <w:rPr>
                <w:rFonts w:ascii="Arial" w:hAnsi="Arial" w:cs="Arial"/>
                <w:b/>
                <w:i/>
                <w:sz w:val="20"/>
                <w:szCs w:val="20"/>
              </w:rPr>
            </w:pPr>
            <w:r>
              <w:rPr>
                <w:rFonts w:ascii="Arial" w:hAnsi="Arial" w:cs="Arial"/>
                <w:b/>
                <w:i/>
                <w:sz w:val="20"/>
                <w:szCs w:val="20"/>
              </w:rPr>
              <w:t>Firma</w:t>
            </w:r>
            <w:r w:rsidR="00E826CF" w:rsidRPr="00A145B4">
              <w:rPr>
                <w:rFonts w:ascii="Arial" w:hAnsi="Arial" w:cs="Arial"/>
                <w:b/>
                <w:i/>
                <w:sz w:val="20"/>
                <w:szCs w:val="20"/>
              </w:rPr>
              <w:t>s</w:t>
            </w:r>
          </w:p>
        </w:tc>
        <w:tc>
          <w:tcPr>
            <w:tcW w:w="3110" w:type="dxa"/>
            <w:vAlign w:val="center"/>
          </w:tcPr>
          <w:p w:rsidR="00280A34" w:rsidRPr="00A145B4" w:rsidRDefault="00E826CF" w:rsidP="00A145B4">
            <w:pPr>
              <w:pStyle w:val="TableParagraph"/>
              <w:spacing w:line="276" w:lineRule="auto"/>
              <w:ind w:left="730"/>
              <w:jc w:val="both"/>
              <w:rPr>
                <w:rFonts w:ascii="Arial" w:hAnsi="Arial" w:cs="Arial"/>
                <w:b/>
                <w:i/>
                <w:sz w:val="20"/>
                <w:szCs w:val="20"/>
              </w:rPr>
            </w:pPr>
            <w:r w:rsidRPr="00A145B4">
              <w:rPr>
                <w:rFonts w:ascii="Arial" w:hAnsi="Arial" w:cs="Arial"/>
                <w:b/>
                <w:i/>
                <w:sz w:val="20"/>
                <w:szCs w:val="20"/>
              </w:rPr>
              <w:t>Documento</w:t>
            </w:r>
            <w:r w:rsidRPr="00A145B4">
              <w:rPr>
                <w:rFonts w:ascii="Arial" w:hAnsi="Arial" w:cs="Arial"/>
                <w:b/>
                <w:i/>
                <w:spacing w:val="-2"/>
                <w:sz w:val="20"/>
                <w:szCs w:val="20"/>
              </w:rPr>
              <w:t xml:space="preserve"> </w:t>
            </w:r>
            <w:r w:rsidRPr="00A145B4">
              <w:rPr>
                <w:rFonts w:ascii="Arial" w:hAnsi="Arial" w:cs="Arial"/>
                <w:b/>
                <w:i/>
                <w:sz w:val="20"/>
                <w:szCs w:val="20"/>
              </w:rPr>
              <w:t>de</w:t>
            </w:r>
          </w:p>
          <w:p w:rsidR="00280A34" w:rsidRPr="0009647A" w:rsidRDefault="0009647A" w:rsidP="00A145B4">
            <w:pPr>
              <w:pStyle w:val="TableParagraph"/>
              <w:spacing w:line="276" w:lineRule="auto"/>
              <w:ind w:left="754"/>
              <w:jc w:val="both"/>
              <w:rPr>
                <w:rFonts w:ascii="Arial" w:hAnsi="Arial" w:cs="Arial"/>
                <w:b/>
                <w:i/>
                <w:sz w:val="20"/>
                <w:szCs w:val="20"/>
                <w:lang w:val="en-US"/>
              </w:rPr>
            </w:pPr>
            <w:r w:rsidRPr="00A145B4">
              <w:rPr>
                <w:rFonts w:ascii="Arial" w:hAnsi="Arial" w:cs="Arial"/>
                <w:b/>
                <w:i/>
                <w:sz w:val="20"/>
                <w:szCs w:val="20"/>
              </w:rPr>
              <w:t>I</w:t>
            </w:r>
            <w:r w:rsidR="00E826CF" w:rsidRPr="00A145B4">
              <w:rPr>
                <w:rFonts w:ascii="Arial" w:hAnsi="Arial" w:cs="Arial"/>
                <w:b/>
                <w:i/>
                <w:sz w:val="20"/>
                <w:szCs w:val="20"/>
              </w:rPr>
              <w:t>dentificación</w:t>
            </w:r>
            <w:r>
              <w:rPr>
                <w:rFonts w:ascii="Arial" w:hAnsi="Arial" w:cs="Arial"/>
                <w:b/>
                <w:i/>
                <w:sz w:val="20"/>
                <w:szCs w:val="20"/>
                <w:lang w:val="en-US"/>
              </w:rPr>
              <w:t>*</w:t>
            </w:r>
          </w:p>
        </w:tc>
      </w:tr>
      <w:tr w:rsidR="00280A34" w:rsidRPr="00AC70B6" w:rsidTr="00242396">
        <w:trPr>
          <w:trHeight w:val="580"/>
        </w:trPr>
        <w:tc>
          <w:tcPr>
            <w:tcW w:w="3260" w:type="dxa"/>
          </w:tcPr>
          <w:p w:rsidR="00280A34" w:rsidRPr="00AC70B6" w:rsidRDefault="00E819F3" w:rsidP="00A145B4">
            <w:pPr>
              <w:pStyle w:val="TableParagraph"/>
              <w:spacing w:line="276" w:lineRule="auto"/>
              <w:jc w:val="both"/>
              <w:rPr>
                <w:rFonts w:ascii="Arial" w:hAnsi="Arial" w:cs="Arial"/>
                <w:sz w:val="24"/>
                <w:szCs w:val="24"/>
              </w:rPr>
            </w:pPr>
            <w:r>
              <w:rPr>
                <w:rFonts w:ascii="Arial" w:hAnsi="Arial" w:cs="Arial"/>
                <w:sz w:val="24"/>
                <w:szCs w:val="24"/>
              </w:rPr>
              <w:t>María Elena Rojas Herrera</w:t>
            </w:r>
          </w:p>
        </w:tc>
        <w:tc>
          <w:tcPr>
            <w:tcW w:w="2560" w:type="dxa"/>
          </w:tcPr>
          <w:p w:rsidR="00280A34" w:rsidRPr="00AC70B6" w:rsidRDefault="00E819F3" w:rsidP="00A145B4">
            <w:pPr>
              <w:pStyle w:val="TableParagraph"/>
              <w:spacing w:line="276" w:lineRule="auto"/>
              <w:jc w:val="both"/>
              <w:rPr>
                <w:rFonts w:ascii="Arial" w:hAnsi="Arial" w:cs="Arial"/>
                <w:sz w:val="24"/>
                <w:szCs w:val="24"/>
              </w:rPr>
            </w:pPr>
            <w:r>
              <w:rPr>
                <w:rFonts w:ascii="Arial" w:hAnsi="Arial" w:cs="Arial"/>
                <w:sz w:val="24"/>
                <w:szCs w:val="24"/>
              </w:rPr>
              <w:t xml:space="preserve">      </w:t>
            </w:r>
            <w:r w:rsidRPr="008142F9">
              <w:rPr>
                <w:noProof/>
                <w:lang w:val="es-MX" w:eastAsia="es-MX" w:bidi="ar-SA"/>
              </w:rPr>
              <w:drawing>
                <wp:inline distT="0" distB="0" distL="0" distR="0" wp14:anchorId="53FBB034" wp14:editId="79A3AFA1">
                  <wp:extent cx="1137920" cy="5080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37920" cy="508000"/>
                          </a:xfrm>
                          <a:prstGeom prst="rect">
                            <a:avLst/>
                          </a:prstGeom>
                        </pic:spPr>
                      </pic:pic>
                    </a:graphicData>
                  </a:graphic>
                </wp:inline>
              </w:drawing>
            </w:r>
          </w:p>
        </w:tc>
        <w:tc>
          <w:tcPr>
            <w:tcW w:w="3110" w:type="dxa"/>
          </w:tcPr>
          <w:p w:rsidR="00280A34" w:rsidRPr="00AC70B6" w:rsidRDefault="00E819F3" w:rsidP="00A145B4">
            <w:pPr>
              <w:pStyle w:val="TableParagraph"/>
              <w:spacing w:line="276" w:lineRule="auto"/>
              <w:jc w:val="both"/>
              <w:rPr>
                <w:rFonts w:ascii="Arial" w:hAnsi="Arial" w:cs="Arial"/>
                <w:sz w:val="24"/>
                <w:szCs w:val="24"/>
              </w:rPr>
            </w:pPr>
            <w:r>
              <w:rPr>
                <w:rFonts w:ascii="Arial" w:hAnsi="Arial" w:cs="Arial"/>
                <w:sz w:val="24"/>
                <w:szCs w:val="24"/>
              </w:rPr>
              <w:t xml:space="preserve"> Pasaporte No. G24435773    </w:t>
            </w:r>
          </w:p>
        </w:tc>
      </w:tr>
      <w:tr w:rsidR="00280A34" w:rsidRPr="00AC70B6" w:rsidTr="00242396">
        <w:trPr>
          <w:trHeight w:val="580"/>
        </w:trPr>
        <w:tc>
          <w:tcPr>
            <w:tcW w:w="3260" w:type="dxa"/>
          </w:tcPr>
          <w:p w:rsidR="00280A34" w:rsidRPr="00AC70B6" w:rsidRDefault="00D855A1" w:rsidP="00A145B4">
            <w:pPr>
              <w:pStyle w:val="TableParagraph"/>
              <w:spacing w:line="276" w:lineRule="auto"/>
              <w:jc w:val="both"/>
              <w:rPr>
                <w:rFonts w:ascii="Arial" w:hAnsi="Arial" w:cs="Arial"/>
                <w:sz w:val="24"/>
                <w:szCs w:val="24"/>
              </w:rPr>
            </w:pPr>
            <w:r>
              <w:rPr>
                <w:rFonts w:ascii="Arial" w:hAnsi="Arial" w:cs="Arial"/>
                <w:sz w:val="24"/>
                <w:szCs w:val="24"/>
              </w:rPr>
              <w:t>Juan José Rojas Herrera</w:t>
            </w:r>
          </w:p>
        </w:tc>
        <w:tc>
          <w:tcPr>
            <w:tcW w:w="2560" w:type="dxa"/>
          </w:tcPr>
          <w:p w:rsidR="00280A34" w:rsidRPr="00AC70B6" w:rsidRDefault="007247C2" w:rsidP="00A145B4">
            <w:pPr>
              <w:pStyle w:val="TableParagraph"/>
              <w:spacing w:line="276" w:lineRule="auto"/>
              <w:jc w:val="both"/>
              <w:rPr>
                <w:rFonts w:ascii="Arial" w:hAnsi="Arial" w:cs="Arial"/>
                <w:sz w:val="24"/>
                <w:szCs w:val="24"/>
              </w:rPr>
            </w:pPr>
            <w:r w:rsidRPr="007247C2">
              <w:rPr>
                <w:rFonts w:ascii="Arial" w:hAnsi="Arial" w:cs="Arial"/>
                <w:noProof/>
                <w:sz w:val="24"/>
                <w:szCs w:val="24"/>
                <w:lang w:val="es-MX" w:eastAsia="es-MX" w:bidi="ar-SA"/>
              </w:rPr>
              <w:drawing>
                <wp:inline distT="0" distB="0" distL="0" distR="0">
                  <wp:extent cx="856615" cy="769620"/>
                  <wp:effectExtent l="0" t="0" r="635" b="0"/>
                  <wp:docPr id="1" name="Imagen 1" descr="C:\Users\JuanJose\Desktop\firma digital JJRH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Jose\Desktop\firma digital JJRH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6615" cy="769620"/>
                          </a:xfrm>
                          <a:prstGeom prst="rect">
                            <a:avLst/>
                          </a:prstGeom>
                          <a:noFill/>
                          <a:ln>
                            <a:noFill/>
                          </a:ln>
                        </pic:spPr>
                      </pic:pic>
                    </a:graphicData>
                  </a:graphic>
                </wp:inline>
              </w:drawing>
            </w:r>
          </w:p>
        </w:tc>
        <w:tc>
          <w:tcPr>
            <w:tcW w:w="3110" w:type="dxa"/>
          </w:tcPr>
          <w:p w:rsidR="00280A34" w:rsidRPr="00AC70B6" w:rsidRDefault="00EF277B" w:rsidP="00A145B4">
            <w:pPr>
              <w:pStyle w:val="TableParagraph"/>
              <w:spacing w:line="276" w:lineRule="auto"/>
              <w:jc w:val="both"/>
              <w:rPr>
                <w:rFonts w:ascii="Arial" w:hAnsi="Arial" w:cs="Arial"/>
                <w:sz w:val="24"/>
                <w:szCs w:val="24"/>
              </w:rPr>
            </w:pPr>
            <w:r>
              <w:rPr>
                <w:rFonts w:ascii="Arial" w:hAnsi="Arial" w:cs="Arial"/>
                <w:sz w:val="24"/>
                <w:szCs w:val="24"/>
              </w:rPr>
              <w:t>Pasaporte No. G29654241</w:t>
            </w:r>
          </w:p>
        </w:tc>
      </w:tr>
      <w:tr w:rsidR="00280A34" w:rsidRPr="00AC70B6" w:rsidTr="00242396">
        <w:trPr>
          <w:trHeight w:val="575"/>
        </w:trPr>
        <w:tc>
          <w:tcPr>
            <w:tcW w:w="3260" w:type="dxa"/>
          </w:tcPr>
          <w:p w:rsidR="00280A34" w:rsidRPr="00AC70B6" w:rsidRDefault="00280A34" w:rsidP="00A145B4">
            <w:pPr>
              <w:pStyle w:val="TableParagraph"/>
              <w:spacing w:line="276" w:lineRule="auto"/>
              <w:jc w:val="both"/>
              <w:rPr>
                <w:rFonts w:ascii="Arial" w:hAnsi="Arial" w:cs="Arial"/>
                <w:sz w:val="24"/>
                <w:szCs w:val="24"/>
              </w:rPr>
            </w:pPr>
          </w:p>
        </w:tc>
        <w:tc>
          <w:tcPr>
            <w:tcW w:w="2560" w:type="dxa"/>
          </w:tcPr>
          <w:p w:rsidR="00280A34" w:rsidRPr="00AC70B6" w:rsidRDefault="00280A34" w:rsidP="00A145B4">
            <w:pPr>
              <w:pStyle w:val="TableParagraph"/>
              <w:spacing w:line="276" w:lineRule="auto"/>
              <w:jc w:val="both"/>
              <w:rPr>
                <w:rFonts w:ascii="Arial" w:hAnsi="Arial" w:cs="Arial"/>
                <w:sz w:val="24"/>
                <w:szCs w:val="24"/>
              </w:rPr>
            </w:pPr>
          </w:p>
        </w:tc>
        <w:tc>
          <w:tcPr>
            <w:tcW w:w="3110" w:type="dxa"/>
          </w:tcPr>
          <w:p w:rsidR="00280A34" w:rsidRPr="00AC70B6" w:rsidRDefault="00280A34" w:rsidP="00A145B4">
            <w:pPr>
              <w:pStyle w:val="TableParagraph"/>
              <w:spacing w:line="276" w:lineRule="auto"/>
              <w:jc w:val="both"/>
              <w:rPr>
                <w:rFonts w:ascii="Arial" w:hAnsi="Arial" w:cs="Arial"/>
                <w:sz w:val="24"/>
                <w:szCs w:val="24"/>
              </w:rPr>
            </w:pPr>
          </w:p>
        </w:tc>
      </w:tr>
      <w:tr w:rsidR="00280A34" w:rsidRPr="00AC70B6" w:rsidTr="00242396">
        <w:trPr>
          <w:trHeight w:val="580"/>
        </w:trPr>
        <w:tc>
          <w:tcPr>
            <w:tcW w:w="3260" w:type="dxa"/>
          </w:tcPr>
          <w:p w:rsidR="00280A34" w:rsidRPr="00AC70B6" w:rsidRDefault="00280A34" w:rsidP="00A145B4">
            <w:pPr>
              <w:pStyle w:val="TableParagraph"/>
              <w:spacing w:line="276" w:lineRule="auto"/>
              <w:jc w:val="both"/>
              <w:rPr>
                <w:rFonts w:ascii="Arial" w:hAnsi="Arial" w:cs="Arial"/>
                <w:sz w:val="24"/>
                <w:szCs w:val="24"/>
              </w:rPr>
            </w:pPr>
          </w:p>
        </w:tc>
        <w:tc>
          <w:tcPr>
            <w:tcW w:w="2560" w:type="dxa"/>
          </w:tcPr>
          <w:p w:rsidR="00280A34" w:rsidRPr="00AC70B6" w:rsidRDefault="00280A34" w:rsidP="00A145B4">
            <w:pPr>
              <w:pStyle w:val="TableParagraph"/>
              <w:spacing w:line="276" w:lineRule="auto"/>
              <w:jc w:val="both"/>
              <w:rPr>
                <w:rFonts w:ascii="Arial" w:hAnsi="Arial" w:cs="Arial"/>
                <w:sz w:val="24"/>
                <w:szCs w:val="24"/>
              </w:rPr>
            </w:pPr>
          </w:p>
        </w:tc>
        <w:tc>
          <w:tcPr>
            <w:tcW w:w="3110" w:type="dxa"/>
          </w:tcPr>
          <w:p w:rsidR="00280A34" w:rsidRPr="00AC70B6" w:rsidRDefault="00280A34" w:rsidP="00A145B4">
            <w:pPr>
              <w:pStyle w:val="TableParagraph"/>
              <w:spacing w:line="276" w:lineRule="auto"/>
              <w:jc w:val="both"/>
              <w:rPr>
                <w:rFonts w:ascii="Arial" w:hAnsi="Arial" w:cs="Arial"/>
                <w:sz w:val="24"/>
                <w:szCs w:val="24"/>
              </w:rPr>
            </w:pPr>
          </w:p>
        </w:tc>
      </w:tr>
      <w:tr w:rsidR="003B1347" w:rsidRPr="00AC70B6" w:rsidTr="00242396">
        <w:trPr>
          <w:trHeight w:val="580"/>
        </w:trPr>
        <w:tc>
          <w:tcPr>
            <w:tcW w:w="3260" w:type="dxa"/>
          </w:tcPr>
          <w:p w:rsidR="003B1347" w:rsidRPr="00AC70B6" w:rsidRDefault="003B1347" w:rsidP="00A145B4">
            <w:pPr>
              <w:pStyle w:val="TableParagraph"/>
              <w:spacing w:line="276" w:lineRule="auto"/>
              <w:jc w:val="both"/>
              <w:rPr>
                <w:rFonts w:ascii="Arial" w:hAnsi="Arial" w:cs="Arial"/>
                <w:sz w:val="24"/>
                <w:szCs w:val="24"/>
              </w:rPr>
            </w:pPr>
          </w:p>
        </w:tc>
        <w:tc>
          <w:tcPr>
            <w:tcW w:w="2560" w:type="dxa"/>
          </w:tcPr>
          <w:p w:rsidR="003B1347" w:rsidRPr="00AC70B6" w:rsidRDefault="003B1347" w:rsidP="00A145B4">
            <w:pPr>
              <w:pStyle w:val="TableParagraph"/>
              <w:spacing w:line="276" w:lineRule="auto"/>
              <w:jc w:val="both"/>
              <w:rPr>
                <w:rFonts w:ascii="Arial" w:hAnsi="Arial" w:cs="Arial"/>
                <w:sz w:val="24"/>
                <w:szCs w:val="24"/>
              </w:rPr>
            </w:pPr>
          </w:p>
        </w:tc>
        <w:tc>
          <w:tcPr>
            <w:tcW w:w="3110" w:type="dxa"/>
          </w:tcPr>
          <w:p w:rsidR="003B1347" w:rsidRPr="00AC70B6" w:rsidRDefault="003B1347" w:rsidP="00A145B4">
            <w:pPr>
              <w:pStyle w:val="TableParagraph"/>
              <w:spacing w:line="276" w:lineRule="auto"/>
              <w:jc w:val="both"/>
              <w:rPr>
                <w:rFonts w:ascii="Arial" w:hAnsi="Arial" w:cs="Arial"/>
                <w:sz w:val="24"/>
                <w:szCs w:val="24"/>
              </w:rPr>
            </w:pPr>
          </w:p>
        </w:tc>
      </w:tr>
    </w:tbl>
    <w:p w:rsidR="00E826CF" w:rsidRDefault="00E826CF" w:rsidP="00A145B4">
      <w:pPr>
        <w:spacing w:line="276" w:lineRule="auto"/>
        <w:jc w:val="both"/>
        <w:rPr>
          <w:rFonts w:ascii="Arial" w:hAnsi="Arial" w:cs="Arial"/>
          <w:sz w:val="24"/>
          <w:szCs w:val="24"/>
        </w:rPr>
      </w:pPr>
    </w:p>
    <w:p w:rsidR="0009647A" w:rsidRPr="0009647A" w:rsidRDefault="0009647A" w:rsidP="00A145B4">
      <w:pPr>
        <w:spacing w:line="276" w:lineRule="auto"/>
        <w:jc w:val="both"/>
        <w:rPr>
          <w:rFonts w:ascii="Arial" w:hAnsi="Arial" w:cs="Arial"/>
          <w:sz w:val="24"/>
          <w:szCs w:val="24"/>
          <w:lang w:val="es-MX"/>
        </w:rPr>
      </w:pPr>
      <w:r>
        <w:rPr>
          <w:rFonts w:ascii="Arial" w:hAnsi="Arial" w:cs="Arial"/>
          <w:sz w:val="24"/>
          <w:szCs w:val="24"/>
        </w:rPr>
        <w:t>* N</w:t>
      </w:r>
      <w:r>
        <w:rPr>
          <w:rFonts w:ascii="Arial" w:hAnsi="Arial" w:cs="Arial"/>
          <w:sz w:val="24"/>
          <w:szCs w:val="24"/>
          <w:lang w:val="es-MX"/>
        </w:rPr>
        <w:t>úmero de ID nacional.</w:t>
      </w:r>
    </w:p>
    <w:sectPr w:rsidR="0009647A" w:rsidRPr="0009647A" w:rsidSect="00AC70B6">
      <w:foot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A0" w:rsidRDefault="003F1CA0" w:rsidP="006B1754">
      <w:r>
        <w:separator/>
      </w:r>
    </w:p>
  </w:endnote>
  <w:endnote w:type="continuationSeparator" w:id="0">
    <w:p w:rsidR="003F1CA0" w:rsidRDefault="003F1CA0" w:rsidP="006B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610279"/>
      <w:docPartObj>
        <w:docPartGallery w:val="Page Numbers (Bottom of Page)"/>
        <w:docPartUnique/>
      </w:docPartObj>
    </w:sdtPr>
    <w:sdtEndPr>
      <w:rPr>
        <w:rFonts w:ascii="Arial" w:hAnsi="Arial" w:cs="Arial"/>
        <w:noProof/>
      </w:rPr>
    </w:sdtEndPr>
    <w:sdtContent>
      <w:p w:rsidR="006B1754" w:rsidRPr="006B1754" w:rsidRDefault="006B1754">
        <w:pPr>
          <w:pStyle w:val="Piedepgina"/>
          <w:jc w:val="center"/>
          <w:rPr>
            <w:rFonts w:ascii="Arial" w:hAnsi="Arial" w:cs="Arial"/>
          </w:rPr>
        </w:pPr>
        <w:r w:rsidRPr="006B1754">
          <w:rPr>
            <w:rFonts w:ascii="Arial" w:hAnsi="Arial" w:cs="Arial"/>
          </w:rPr>
          <w:fldChar w:fldCharType="begin"/>
        </w:r>
        <w:r w:rsidRPr="006B1754">
          <w:rPr>
            <w:rFonts w:ascii="Arial" w:hAnsi="Arial" w:cs="Arial"/>
          </w:rPr>
          <w:instrText xml:space="preserve"> PAGE   \* MERGEFORMAT </w:instrText>
        </w:r>
        <w:r w:rsidRPr="006B1754">
          <w:rPr>
            <w:rFonts w:ascii="Arial" w:hAnsi="Arial" w:cs="Arial"/>
          </w:rPr>
          <w:fldChar w:fldCharType="separate"/>
        </w:r>
        <w:r w:rsidR="00E540B6">
          <w:rPr>
            <w:rFonts w:ascii="Arial" w:hAnsi="Arial" w:cs="Arial"/>
            <w:noProof/>
          </w:rPr>
          <w:t>2</w:t>
        </w:r>
        <w:r w:rsidRPr="006B1754">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A0" w:rsidRDefault="003F1CA0" w:rsidP="006B1754">
      <w:r>
        <w:separator/>
      </w:r>
    </w:p>
  </w:footnote>
  <w:footnote w:type="continuationSeparator" w:id="0">
    <w:p w:rsidR="003F1CA0" w:rsidRDefault="003F1CA0" w:rsidP="006B1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34"/>
    <w:rsid w:val="0009647A"/>
    <w:rsid w:val="000A64B6"/>
    <w:rsid w:val="00242396"/>
    <w:rsid w:val="00280A34"/>
    <w:rsid w:val="003B1347"/>
    <w:rsid w:val="003F1CA0"/>
    <w:rsid w:val="00462EDF"/>
    <w:rsid w:val="00527B02"/>
    <w:rsid w:val="00532D27"/>
    <w:rsid w:val="006B1754"/>
    <w:rsid w:val="007247C2"/>
    <w:rsid w:val="00972D69"/>
    <w:rsid w:val="00A145B4"/>
    <w:rsid w:val="00AC70B6"/>
    <w:rsid w:val="00CB343E"/>
    <w:rsid w:val="00D321C6"/>
    <w:rsid w:val="00D36588"/>
    <w:rsid w:val="00D855A1"/>
    <w:rsid w:val="00DD4DC7"/>
    <w:rsid w:val="00E37F09"/>
    <w:rsid w:val="00E540B6"/>
    <w:rsid w:val="00E819F3"/>
    <w:rsid w:val="00E826CF"/>
    <w:rsid w:val="00EA1F02"/>
    <w:rsid w:val="00EA4391"/>
    <w:rsid w:val="00EF277B"/>
    <w:rsid w:val="00F4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4FDFE-A9F3-4C8A-A693-D19C5463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B1754"/>
    <w:pPr>
      <w:tabs>
        <w:tab w:val="center" w:pos="4680"/>
        <w:tab w:val="right" w:pos="9360"/>
      </w:tabs>
    </w:pPr>
  </w:style>
  <w:style w:type="character" w:customStyle="1" w:styleId="EncabezadoCar">
    <w:name w:val="Encabezado Car"/>
    <w:basedOn w:val="Fuentedeprrafopredeter"/>
    <w:link w:val="Encabezado"/>
    <w:uiPriority w:val="99"/>
    <w:rsid w:val="006B1754"/>
    <w:rPr>
      <w:rFonts w:ascii="Book Antiqua" w:eastAsia="Book Antiqua" w:hAnsi="Book Antiqua" w:cs="Book Antiqua"/>
      <w:lang w:val="es-ES" w:eastAsia="es-ES" w:bidi="es-ES"/>
    </w:rPr>
  </w:style>
  <w:style w:type="paragraph" w:styleId="Piedepgina">
    <w:name w:val="footer"/>
    <w:basedOn w:val="Normal"/>
    <w:link w:val="PiedepginaCar"/>
    <w:uiPriority w:val="99"/>
    <w:unhideWhenUsed/>
    <w:rsid w:val="006B1754"/>
    <w:pPr>
      <w:tabs>
        <w:tab w:val="center" w:pos="4680"/>
        <w:tab w:val="right" w:pos="9360"/>
      </w:tabs>
    </w:pPr>
  </w:style>
  <w:style w:type="character" w:customStyle="1" w:styleId="PiedepginaCar">
    <w:name w:val="Pie de página Car"/>
    <w:basedOn w:val="Fuentedeprrafopredeter"/>
    <w:link w:val="Piedepgina"/>
    <w:uiPriority w:val="99"/>
    <w:rsid w:val="006B1754"/>
    <w:rPr>
      <w:rFonts w:ascii="Book Antiqua" w:eastAsia="Book Antiqua" w:hAnsi="Book Antiqua" w:cs="Book Antiqu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2437</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 IIDE</dc:creator>
  <cp:lastModifiedBy>JuanJose</cp:lastModifiedBy>
  <cp:revision>2</cp:revision>
  <dcterms:created xsi:type="dcterms:W3CDTF">2020-08-03T18:26:00Z</dcterms:created>
  <dcterms:modified xsi:type="dcterms:W3CDTF">2020-08-03T18:26:00Z</dcterms:modified>
</cp:coreProperties>
</file>